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242" w14:textId="77777777" w:rsidR="00202415" w:rsidRDefault="00202415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CD8C3" w14:textId="389A1C1B" w:rsidR="00553C7E" w:rsidRDefault="0E8F3654" w:rsidP="085EF77B">
      <w:pPr>
        <w:spacing w:line="259" w:lineRule="auto"/>
        <w:rPr>
          <w:color w:val="000000" w:themeColor="text1"/>
        </w:rPr>
      </w:pPr>
      <w:r w:rsidRPr="085EF77B">
        <w:rPr>
          <w:color w:val="000000" w:themeColor="text1"/>
        </w:rPr>
        <w:t>Lp koostöö tegija ja kaasatav</w:t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  <w:r w:rsidR="00553C7E">
        <w:tab/>
      </w:r>
    </w:p>
    <w:p w14:paraId="1039BE4C" w14:textId="3D1A0F28" w:rsidR="00553C7E" w:rsidRDefault="0E8F3654" w:rsidP="3A770C6F">
      <w:pPr>
        <w:spacing w:line="259" w:lineRule="auto"/>
      </w:pPr>
      <w:r w:rsidRPr="085EF77B">
        <w:rPr>
          <w:color w:val="000000" w:themeColor="text1"/>
        </w:rPr>
        <w:t>(vastavalt nimekirjale)</w:t>
      </w:r>
      <w:r w:rsidR="00553C7E">
        <w:tab/>
      </w:r>
      <w:r w:rsidR="00553C7E">
        <w:tab/>
      </w:r>
      <w:r w:rsidR="00553C7E">
        <w:tab/>
      </w:r>
      <w:r w:rsidR="00553C7E">
        <w:tab/>
        <w:t xml:space="preserve">Meie </w:t>
      </w:r>
      <w:r w:rsidR="00553C7E" w:rsidRPr="085EF77B">
        <w:rPr>
          <w:i/>
          <w:iCs/>
        </w:rPr>
        <w:t>/kuupäev digiallkirjas/</w:t>
      </w:r>
      <w:r w:rsidR="00553C7E">
        <w:t xml:space="preserve"> nr </w:t>
      </w:r>
      <w:r w:rsidR="00383CFE" w:rsidRPr="00383CFE">
        <w:t>7-1.2/106-5</w:t>
      </w:r>
    </w:p>
    <w:p w14:paraId="26490364" w14:textId="77777777" w:rsidR="006E76C4" w:rsidRDefault="006E76C4" w:rsidP="006E76C4">
      <w:r>
        <w:t xml:space="preserve"> </w:t>
      </w:r>
    </w:p>
    <w:p w14:paraId="1F7A34AF" w14:textId="77777777" w:rsidR="006E76C4" w:rsidRDefault="006E76C4" w:rsidP="006E76C4"/>
    <w:p w14:paraId="25F61C9B" w14:textId="4F7E643F" w:rsidR="133B397D" w:rsidRDefault="133B397D" w:rsidP="133B397D">
      <w:pPr>
        <w:rPr>
          <w:color w:val="000000" w:themeColor="text1"/>
        </w:rPr>
      </w:pPr>
    </w:p>
    <w:p w14:paraId="04FBFC3C" w14:textId="79713C25" w:rsidR="2DC5552A" w:rsidRDefault="2DC5552A" w:rsidP="7D98E530">
      <w:pPr>
        <w:rPr>
          <w:b/>
          <w:bCs/>
          <w:color w:val="000000" w:themeColor="text1"/>
        </w:rPr>
      </w:pPr>
      <w:r w:rsidRPr="7D98E530">
        <w:rPr>
          <w:b/>
          <w:bCs/>
          <w:color w:val="000000" w:themeColor="text1"/>
        </w:rPr>
        <w:t xml:space="preserve">Teavitamine detailplaneeringu avalikust väljapanekust </w:t>
      </w:r>
    </w:p>
    <w:p w14:paraId="55DD0517" w14:textId="6F678B1A" w:rsidR="2DC5552A" w:rsidRDefault="2DC5552A" w:rsidP="133B397D">
      <w:pPr>
        <w:rPr>
          <w:b/>
          <w:bCs/>
          <w:color w:val="000000" w:themeColor="text1"/>
        </w:rPr>
      </w:pPr>
      <w:r w:rsidRPr="7D98E530">
        <w:rPr>
          <w:b/>
          <w:bCs/>
          <w:color w:val="000000" w:themeColor="text1"/>
        </w:rPr>
        <w:t>(</w:t>
      </w:r>
      <w:r w:rsidR="6DF77435" w:rsidRPr="7D98E530">
        <w:rPr>
          <w:b/>
          <w:bCs/>
          <w:color w:val="000000" w:themeColor="text1"/>
        </w:rPr>
        <w:t xml:space="preserve">Oru </w:t>
      </w:r>
      <w:r w:rsidR="19C83EF6" w:rsidRPr="7D98E530">
        <w:rPr>
          <w:b/>
          <w:bCs/>
          <w:color w:val="000000" w:themeColor="text1"/>
        </w:rPr>
        <w:t xml:space="preserve">külas </w:t>
      </w:r>
      <w:r w:rsidR="00945A78" w:rsidRPr="7D98E530">
        <w:rPr>
          <w:b/>
          <w:bCs/>
          <w:color w:val="000000" w:themeColor="text1"/>
        </w:rPr>
        <w:t xml:space="preserve">asuva </w:t>
      </w:r>
      <w:r w:rsidR="42D27939" w:rsidRPr="7D98E530">
        <w:rPr>
          <w:b/>
          <w:bCs/>
          <w:color w:val="000000" w:themeColor="text1"/>
        </w:rPr>
        <w:t xml:space="preserve">Tähepaju </w:t>
      </w:r>
      <w:r w:rsidRPr="7D98E530">
        <w:rPr>
          <w:b/>
          <w:bCs/>
          <w:color w:val="000000" w:themeColor="text1"/>
        </w:rPr>
        <w:t>katastriüksuse detailplaneering)</w:t>
      </w:r>
      <w:r>
        <w:br/>
      </w:r>
    </w:p>
    <w:p w14:paraId="3261E5F7" w14:textId="3EA1142D" w:rsidR="6ABB8AE2" w:rsidRDefault="6ABB8AE2" w:rsidP="6ABB8AE2">
      <w:pPr>
        <w:rPr>
          <w:color w:val="000000" w:themeColor="text1"/>
        </w:rPr>
      </w:pPr>
    </w:p>
    <w:p w14:paraId="012675E3" w14:textId="357AA738" w:rsidR="2DC5552A" w:rsidRDefault="2DC5552A" w:rsidP="650561A8">
      <w:pPr>
        <w:jc w:val="both"/>
        <w:rPr>
          <w:color w:val="000000" w:themeColor="text1"/>
        </w:rPr>
      </w:pPr>
      <w:r w:rsidRPr="133B397D">
        <w:rPr>
          <w:color w:val="000000" w:themeColor="text1"/>
        </w:rPr>
        <w:t>Saadame Teile teate planeerimisseaduse § 135 lõike 6 kohaselt.</w:t>
      </w:r>
      <w:r w:rsidR="52B154B3" w:rsidRPr="133B397D">
        <w:rPr>
          <w:color w:val="000000" w:themeColor="text1"/>
        </w:rPr>
        <w:t xml:space="preserve"> </w:t>
      </w:r>
    </w:p>
    <w:p w14:paraId="61D1DEE1" w14:textId="29FBFEEB" w:rsidR="6ABB8AE2" w:rsidRDefault="6ABB8AE2" w:rsidP="6ABB8AE2">
      <w:pPr>
        <w:jc w:val="both"/>
        <w:rPr>
          <w:color w:val="000000" w:themeColor="text1"/>
        </w:rPr>
      </w:pPr>
    </w:p>
    <w:p w14:paraId="6AF70361" w14:textId="5136EDD9" w:rsidR="7E094786" w:rsidRDefault="7E094786" w:rsidP="7D98E530">
      <w:pPr>
        <w:pStyle w:val="Vahedeta"/>
        <w:spacing w:after="120"/>
        <w:jc w:val="both"/>
        <w:rPr>
          <w:color w:val="000000" w:themeColor="text1"/>
        </w:rPr>
      </w:pP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eastAsia="et-EE"/>
        </w:rPr>
        <w:t xml:space="preserve">Kose Vallavalitsus võttis 30.10.2025 korraldusega nr 323 vastu Oru külas asuva Tähepaju katastriüksuse detailplaneeringu. </w:t>
      </w:r>
    </w:p>
    <w:p w14:paraId="560F0A68" w14:textId="02E209C8" w:rsidR="7E094786" w:rsidRDefault="7E094786" w:rsidP="7D98E530">
      <w:pPr>
        <w:pStyle w:val="Vahedeta"/>
        <w:spacing w:after="120"/>
        <w:jc w:val="both"/>
        <w:rPr>
          <w:color w:val="000000" w:themeColor="text1"/>
        </w:rPr>
      </w:pP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Planeeritava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ala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pindala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on ca 1,48 ha ja see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hõlmab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Tähepaju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katastriüksust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(33801:001:1729,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maatulundusmaa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100%)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ning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tagamaks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nõuetekohast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juurdepääsu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ja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tehnovõrkudega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liitumist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osaliselt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ka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Nurga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tee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katastriüksust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(33801:001:0385)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ning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Tähepaju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tee L2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katastriüksust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(33701:004:0546).</w:t>
      </w: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eastAsia="et-EE"/>
        </w:rPr>
        <w:t xml:space="preserve"> </w:t>
      </w:r>
    </w:p>
    <w:p w14:paraId="692D8240" w14:textId="37F3D141" w:rsidR="7E094786" w:rsidRDefault="7E094786" w:rsidP="7D98E530">
      <w:pPr>
        <w:pStyle w:val="Vahedeta"/>
        <w:spacing w:after="120"/>
        <w:jc w:val="both"/>
        <w:rPr>
          <w:color w:val="000000" w:themeColor="text1"/>
          <w:lang w:val="en-US"/>
        </w:rPr>
      </w:pP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Tähepaju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katastriüksusele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on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kavandatud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viis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elamukrunti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suurustega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vahemikus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2000-2241 m².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Kruntide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ehitusõigused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on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järgmised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: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igale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krundile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võib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ehitada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ühe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üksik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-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või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kaksikelamu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ja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abihooned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;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suurim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lubatud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kõrgus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on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elamutel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9 m,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abihoonetel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6 m;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suurimad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ehitistealused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pinnad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on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vahemikus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250-320 m². Lisaks on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planeeringuga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kavandatud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üks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tupiktänava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krunt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ning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Nurga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teele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on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planeeritud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 </w:t>
      </w:r>
      <w:proofErr w:type="spellStart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>kõnnitee</w:t>
      </w:r>
      <w:proofErr w:type="spellEnd"/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et-EE"/>
        </w:rPr>
        <w:t xml:space="preserve">. </w:t>
      </w:r>
    </w:p>
    <w:p w14:paraId="5A6C6B40" w14:textId="3E77B5A4" w:rsidR="7E094786" w:rsidRDefault="7E094786" w:rsidP="7D98E530">
      <w:pPr>
        <w:pStyle w:val="Vahedeta"/>
        <w:spacing w:after="120"/>
        <w:jc w:val="both"/>
        <w:rPr>
          <w:color w:val="000000" w:themeColor="text1"/>
        </w:rPr>
      </w:pP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  <w:lang w:eastAsia="et-EE"/>
        </w:rPr>
        <w:t xml:space="preserve">Detailplaneering on kooskõlas Kose valla üldplaneeringuga. Planeeringu elluviimisega ei kaasne eeldatavasti pikaajalisi negatiivseid mõjusid majanduslikule, sotsiaalsele, kultuurilisele ning looduskeskkonnale. </w:t>
      </w:r>
    </w:p>
    <w:p w14:paraId="545C1B29" w14:textId="030FC6A1" w:rsidR="5EB91225" w:rsidRDefault="5EB91225" w:rsidP="7D98E530">
      <w:pPr>
        <w:spacing w:after="336"/>
        <w:jc w:val="both"/>
        <w:rPr>
          <w:color w:val="000000" w:themeColor="text1"/>
        </w:rPr>
      </w:pPr>
      <w:r w:rsidRPr="7D98E530">
        <w:rPr>
          <w:color w:val="000000" w:themeColor="text1"/>
        </w:rPr>
        <w:t xml:space="preserve">Korraldusega on võimalik tutvuda </w:t>
      </w:r>
      <w:hyperlink r:id="rId8">
        <w:r w:rsidRPr="7D98E530">
          <w:rPr>
            <w:rStyle w:val="Hperlink"/>
          </w:rPr>
          <w:t>https://atp.amphora.ee/kosevald/index.aspx?itm=220281</w:t>
        </w:r>
      </w:hyperlink>
      <w:r w:rsidRPr="7D98E530">
        <w:rPr>
          <w:color w:val="000000" w:themeColor="text1"/>
        </w:rPr>
        <w:t xml:space="preserve"> .</w:t>
      </w:r>
    </w:p>
    <w:p w14:paraId="51203398" w14:textId="7CAE2475" w:rsidR="7E094786" w:rsidRDefault="7E094786" w:rsidP="7D98E530">
      <w:pPr>
        <w:pStyle w:val="Vahedeta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>Planeeringu avalik väljapanek toimub 29.11.-14.12.2025</w:t>
      </w:r>
      <w:r w:rsidR="2A17907B"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14A136B5" w14:textId="17210250" w:rsidR="7E094786" w:rsidRDefault="7E094786" w:rsidP="7D98E530">
      <w:pPr>
        <w:pStyle w:val="Vahede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Kose Vallavalitsuse majandusosakonnas (Hariduse tn 1, Kose alevik, II korrus), </w:t>
      </w:r>
    </w:p>
    <w:p w14:paraId="5096EE73" w14:textId="7CDC69DA" w:rsidR="7E094786" w:rsidRDefault="7E094786" w:rsidP="7D98E530">
      <w:pPr>
        <w:pStyle w:val="Vahedeta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>valla veebilehel  (</w:t>
      </w:r>
      <w:hyperlink r:id="rId9">
        <w:r w:rsidRPr="7D98E530">
          <w:rPr>
            <w:rStyle w:val="Hperlink"/>
            <w:rFonts w:ascii="Times New Roman" w:eastAsia="Times New Roman" w:hAnsi="Times New Roman"/>
            <w:sz w:val="24"/>
            <w:szCs w:val="24"/>
          </w:rPr>
          <w:t>https://www.kosevald.ee/detailplaneeringud</w:t>
        </w:r>
      </w:hyperlink>
      <w:r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ja </w:t>
      </w:r>
    </w:p>
    <w:p w14:paraId="63A37AF8" w14:textId="51E734A0" w:rsidR="7E094786" w:rsidRDefault="7E094786" w:rsidP="7D98E530">
      <w:pPr>
        <w:pStyle w:val="Vahede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10" w:anchor="/planeeringud/planeeringud/269">
        <w:r w:rsidRPr="7D98E530">
          <w:rPr>
            <w:rStyle w:val="Hperlink"/>
            <w:rFonts w:ascii="Times New Roman" w:eastAsia="Times New Roman" w:hAnsi="Times New Roman"/>
            <w:sz w:val="24"/>
            <w:szCs w:val="24"/>
          </w:rPr>
          <w:t xml:space="preserve"> https://evald.ee/kosevald/#/planeeringud/planeeringud/377</w:t>
        </w:r>
      </w:hyperlink>
      <w:r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. </w:t>
      </w:r>
    </w:p>
    <w:p w14:paraId="39CE0765" w14:textId="230BC903" w:rsidR="698790AE" w:rsidRDefault="698790AE" w:rsidP="7D98E530">
      <w:pPr>
        <w:pStyle w:val="Vahedeta"/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Avaliku väljapaneku jooksul on paberkandjal materjalidega võimalik tutvuda asutuse lahtiolekuaegadel eelnevalt aja kokku leppides või elektroonselt endale sobival ajal. </w:t>
      </w:r>
      <w:r w:rsidR="00F75BF4" w:rsidRPr="00F75BF4">
        <w:rPr>
          <w:rFonts w:ascii="Times New Roman" w:eastAsia="Times New Roman" w:hAnsi="Times New Roman"/>
          <w:color w:val="000000" w:themeColor="text1"/>
          <w:sz w:val="24"/>
          <w:szCs w:val="24"/>
        </w:rPr>
        <w:t>Avaliku  väljapaneku  jooksul  on  igal  isikul  õigus  avaldada  detailplaneeringu  kohta  arvamust.</w:t>
      </w:r>
      <w:r w:rsidR="00A11BE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7E094786"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Kirjalikud arvamused planeeringu kohta palume esitada hiljemalt </w:t>
      </w:r>
      <w:r w:rsidR="7E094786" w:rsidRPr="7D98E5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14.12.2025</w:t>
      </w:r>
      <w:r w:rsidR="7E094786"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meiliaadressil </w:t>
      </w:r>
      <w:hyperlink r:id="rId11">
        <w:r w:rsidR="7E094786" w:rsidRPr="7D98E530">
          <w:rPr>
            <w:rStyle w:val="Hperlink"/>
            <w:rFonts w:ascii="Times New Roman" w:eastAsia="Times New Roman" w:hAnsi="Times New Roman"/>
            <w:sz w:val="24"/>
            <w:szCs w:val="24"/>
          </w:rPr>
          <w:t>vald@kosevald.ee</w:t>
        </w:r>
      </w:hyperlink>
      <w:r w:rsidR="7E094786"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või postiaadressil Kose Vallavalitsus, Hariduse tn 1, Kose alevik, Kose vald, Harju maakond 75101. Küsimused ja täiendav info: Kose vallavalitsuse majandusosakond, Siiri Hunt, arhitekt (</w:t>
      </w:r>
      <w:hyperlink r:id="rId12">
        <w:r w:rsidR="7E094786" w:rsidRPr="7D98E530">
          <w:rPr>
            <w:rStyle w:val="Hperlink"/>
            <w:rFonts w:ascii="Times New Roman" w:eastAsia="Times New Roman" w:hAnsi="Times New Roman"/>
            <w:sz w:val="24"/>
            <w:szCs w:val="24"/>
          </w:rPr>
          <w:t>siiri.hunt@kosevald.ee</w:t>
        </w:r>
      </w:hyperlink>
      <w:r w:rsidR="7E094786" w:rsidRPr="7D98E530">
        <w:rPr>
          <w:rFonts w:ascii="Times New Roman" w:eastAsia="Times New Roman" w:hAnsi="Times New Roman"/>
          <w:color w:val="000000" w:themeColor="text1"/>
          <w:sz w:val="24"/>
          <w:szCs w:val="24"/>
        </w:rPr>
        <w:t>, telefon 54700707).</w:t>
      </w:r>
      <w:r w:rsidR="7E094786" w:rsidRPr="7D98E53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00727DA" w14:textId="572B8331" w:rsidR="6ABB8AE2" w:rsidRDefault="6ABB8AE2" w:rsidP="40030D51">
      <w:pPr>
        <w:spacing w:after="336"/>
        <w:jc w:val="both"/>
        <w:rPr>
          <w:color w:val="000000" w:themeColor="text1"/>
        </w:rPr>
      </w:pPr>
    </w:p>
    <w:p w14:paraId="2B873489" w14:textId="0BCF3F9F" w:rsidR="2DC5552A" w:rsidRDefault="2DC5552A" w:rsidP="6ABB8AE2">
      <w:pPr>
        <w:rPr>
          <w:color w:val="000000" w:themeColor="text1"/>
        </w:rPr>
      </w:pPr>
      <w:r w:rsidRPr="6ABB8AE2">
        <w:rPr>
          <w:color w:val="000000" w:themeColor="text1"/>
        </w:rPr>
        <w:lastRenderedPageBreak/>
        <w:t>Lugupidamisega</w:t>
      </w:r>
    </w:p>
    <w:p w14:paraId="601EBC9C" w14:textId="4981A35F" w:rsidR="6ABB8AE2" w:rsidRDefault="6ABB8AE2" w:rsidP="6ABB8AE2">
      <w:pPr>
        <w:rPr>
          <w:color w:val="000000" w:themeColor="text1"/>
        </w:rPr>
      </w:pPr>
    </w:p>
    <w:p w14:paraId="44550462" w14:textId="73EB06CE" w:rsidR="6ABB8AE2" w:rsidRDefault="6ABB8AE2" w:rsidP="6ABB8AE2">
      <w:pPr>
        <w:rPr>
          <w:color w:val="000000" w:themeColor="text1"/>
        </w:rPr>
      </w:pPr>
    </w:p>
    <w:p w14:paraId="0CF8DAA0" w14:textId="2E023C90" w:rsidR="2DC5552A" w:rsidRDefault="2DC5552A" w:rsidP="6ABB8AE2">
      <w:pPr>
        <w:rPr>
          <w:color w:val="000000" w:themeColor="text1"/>
        </w:rPr>
      </w:pPr>
      <w:r w:rsidRPr="6ABB8AE2">
        <w:rPr>
          <w:color w:val="000000" w:themeColor="text1"/>
        </w:rPr>
        <w:t>/allkirjastatud digitaalselt/</w:t>
      </w:r>
    </w:p>
    <w:p w14:paraId="3E766399" w14:textId="5C379D03" w:rsidR="6ABB8AE2" w:rsidRDefault="6ABB8AE2" w:rsidP="6ABB8AE2">
      <w:pPr>
        <w:rPr>
          <w:color w:val="000000" w:themeColor="text1"/>
        </w:rPr>
      </w:pPr>
    </w:p>
    <w:p w14:paraId="509170C7" w14:textId="7BC189F9" w:rsidR="2DC5552A" w:rsidRDefault="2DC5552A" w:rsidP="6ABB8AE2">
      <w:pPr>
        <w:rPr>
          <w:color w:val="000000" w:themeColor="text1"/>
        </w:rPr>
      </w:pPr>
      <w:r w:rsidRPr="6ABB8AE2">
        <w:rPr>
          <w:color w:val="000000" w:themeColor="text1"/>
        </w:rPr>
        <w:t>Raul Siem</w:t>
      </w:r>
    </w:p>
    <w:p w14:paraId="7C4C7B39" w14:textId="4418BA9A" w:rsidR="2DC5552A" w:rsidRDefault="2DC5552A" w:rsidP="6ABB8AE2">
      <w:pPr>
        <w:rPr>
          <w:color w:val="000000" w:themeColor="text1"/>
        </w:rPr>
      </w:pPr>
      <w:r w:rsidRPr="6ABB8AE2">
        <w:rPr>
          <w:color w:val="000000" w:themeColor="text1"/>
        </w:rPr>
        <w:t>vallavanem</w:t>
      </w:r>
    </w:p>
    <w:p w14:paraId="1AC41B37" w14:textId="14606753" w:rsidR="6ABB8AE2" w:rsidRDefault="6ABB8AE2" w:rsidP="6ABB8AE2">
      <w:pPr>
        <w:rPr>
          <w:color w:val="000000" w:themeColor="text1"/>
        </w:rPr>
      </w:pPr>
    </w:p>
    <w:p w14:paraId="0117934C" w14:textId="3A9D503C" w:rsidR="6ABB8AE2" w:rsidRDefault="6ABB8AE2" w:rsidP="6ABB8AE2">
      <w:pPr>
        <w:rPr>
          <w:color w:val="000000" w:themeColor="text1"/>
        </w:rPr>
      </w:pPr>
    </w:p>
    <w:p w14:paraId="772BA282" w14:textId="0ED8AD6C" w:rsidR="6ABB8AE2" w:rsidRDefault="6ABB8AE2" w:rsidP="6ABB8AE2">
      <w:pPr>
        <w:rPr>
          <w:color w:val="000000" w:themeColor="text1"/>
        </w:rPr>
      </w:pPr>
    </w:p>
    <w:p w14:paraId="2B8F500A" w14:textId="3D53BD3B" w:rsidR="6ABB8AE2" w:rsidRDefault="6ABB8AE2" w:rsidP="6ABB8AE2">
      <w:pPr>
        <w:rPr>
          <w:color w:val="000000" w:themeColor="text1"/>
        </w:rPr>
      </w:pPr>
    </w:p>
    <w:p w14:paraId="5EC5064D" w14:textId="2154AB99" w:rsidR="6ABB8AE2" w:rsidRDefault="6ABB8AE2" w:rsidP="6ABB8AE2">
      <w:pPr>
        <w:rPr>
          <w:color w:val="000000" w:themeColor="text1"/>
        </w:rPr>
      </w:pPr>
    </w:p>
    <w:p w14:paraId="2D56AA43" w14:textId="61B3AC82" w:rsidR="6ABB8AE2" w:rsidRDefault="6ABB8AE2" w:rsidP="6ABB8AE2">
      <w:pPr>
        <w:rPr>
          <w:color w:val="000000" w:themeColor="text1"/>
        </w:rPr>
      </w:pPr>
    </w:p>
    <w:p w14:paraId="1BE402A7" w14:textId="3B72DDFF" w:rsidR="6ABB8AE2" w:rsidRDefault="6ABB8AE2" w:rsidP="6ABB8AE2">
      <w:pPr>
        <w:rPr>
          <w:color w:val="000000" w:themeColor="text1"/>
        </w:rPr>
      </w:pPr>
    </w:p>
    <w:p w14:paraId="012DC28E" w14:textId="5902DE17" w:rsidR="2DC5552A" w:rsidRDefault="2DC5552A" w:rsidP="6ABB8AE2">
      <w:pPr>
        <w:tabs>
          <w:tab w:val="left" w:pos="6804"/>
        </w:tabs>
        <w:rPr>
          <w:color w:val="000000" w:themeColor="text1"/>
        </w:rPr>
      </w:pPr>
      <w:r w:rsidRPr="6ABB8AE2">
        <w:rPr>
          <w:color w:val="000000" w:themeColor="text1"/>
        </w:rPr>
        <w:t xml:space="preserve">Siiri Hunt, </w:t>
      </w:r>
      <w:hyperlink r:id="rId13">
        <w:r w:rsidRPr="6ABB8AE2">
          <w:rPr>
            <w:rStyle w:val="Hperlink"/>
          </w:rPr>
          <w:t>siiri.hunt@kosevald.ee</w:t>
        </w:r>
      </w:hyperlink>
      <w:r w:rsidRPr="6ABB8AE2">
        <w:rPr>
          <w:color w:val="000000" w:themeColor="text1"/>
        </w:rPr>
        <w:t xml:space="preserve">, tel 54700707 </w:t>
      </w:r>
    </w:p>
    <w:p w14:paraId="1745F503" w14:textId="4CF91BD3" w:rsidR="6ABB8AE2" w:rsidRDefault="6ABB8AE2" w:rsidP="6ABB8AE2">
      <w:pPr>
        <w:rPr>
          <w:color w:val="000000" w:themeColor="text1"/>
        </w:rPr>
      </w:pPr>
    </w:p>
    <w:p w14:paraId="58CCA674" w14:textId="5BAE1DE1" w:rsidR="6ABB8AE2" w:rsidRDefault="6ABB8AE2" w:rsidP="6ABB8AE2">
      <w:pPr>
        <w:tabs>
          <w:tab w:val="left" w:pos="6804"/>
        </w:tabs>
      </w:pPr>
    </w:p>
    <w:sectPr w:rsidR="6ABB8AE2" w:rsidSect="0028441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E881" w14:textId="77777777" w:rsidR="00BA2CEC" w:rsidRDefault="00BA2CEC">
      <w:r>
        <w:separator/>
      </w:r>
    </w:p>
  </w:endnote>
  <w:endnote w:type="continuationSeparator" w:id="0">
    <w:p w14:paraId="7CDF3E75" w14:textId="77777777" w:rsidR="00BA2CEC" w:rsidRDefault="00BA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7499" w14:textId="77777777" w:rsidR="00BA2CEC" w:rsidRDefault="00BA2CEC">
      <w:r>
        <w:separator/>
      </w:r>
    </w:p>
  </w:footnote>
  <w:footnote w:type="continuationSeparator" w:id="0">
    <w:p w14:paraId="0DE4BC1A" w14:textId="77777777" w:rsidR="00BA2CEC" w:rsidRDefault="00BA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A770C6F" w14:paraId="3E85FC81" w14:textId="77777777" w:rsidTr="3A770C6F">
      <w:trPr>
        <w:trHeight w:val="300"/>
      </w:trPr>
      <w:tc>
        <w:tcPr>
          <w:tcW w:w="3115" w:type="dxa"/>
        </w:tcPr>
        <w:p w14:paraId="626AFE3B" w14:textId="2034BEFA" w:rsidR="3A770C6F" w:rsidRDefault="3A770C6F" w:rsidP="3A770C6F">
          <w:pPr>
            <w:pStyle w:val="Pis"/>
            <w:ind w:left="-115"/>
          </w:pPr>
        </w:p>
      </w:tc>
      <w:tc>
        <w:tcPr>
          <w:tcW w:w="3115" w:type="dxa"/>
        </w:tcPr>
        <w:p w14:paraId="785AB270" w14:textId="404587B1" w:rsidR="3A770C6F" w:rsidRDefault="3A770C6F" w:rsidP="3A770C6F">
          <w:pPr>
            <w:pStyle w:val="Pis"/>
            <w:jc w:val="center"/>
          </w:pPr>
        </w:p>
      </w:tc>
      <w:tc>
        <w:tcPr>
          <w:tcW w:w="3115" w:type="dxa"/>
        </w:tcPr>
        <w:p w14:paraId="27E3DF38" w14:textId="3C7A42D0" w:rsidR="3A770C6F" w:rsidRDefault="3A770C6F" w:rsidP="3A770C6F">
          <w:pPr>
            <w:pStyle w:val="Pis"/>
            <w:ind w:right="-115"/>
            <w:jc w:val="right"/>
          </w:pPr>
        </w:p>
      </w:tc>
    </w:tr>
  </w:tbl>
  <w:p w14:paraId="49BD07EE" w14:textId="40337117" w:rsidR="3A770C6F" w:rsidRDefault="3A770C6F" w:rsidP="3A770C6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35A3990B" w14:textId="44F33159" w:rsidR="00D34F6E" w:rsidRDefault="00D34F6E" w:rsidP="650561A8">
    <w:pPr>
      <w:pStyle w:val="Pis"/>
      <w:jc w:val="center"/>
      <w:rPr>
        <w:color w:val="333333"/>
        <w:sz w:val="16"/>
        <w:szCs w:val="16"/>
      </w:rPr>
    </w:pPr>
  </w:p>
  <w:p w14:paraId="63641447" w14:textId="5FE1E663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0851A241" w14:textId="4429B4A1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6B9990AC" w14:textId="554B2625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27C8584B" w14:textId="2553395C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3B51AADD" w14:textId="66645622" w:rsidR="133B397D" w:rsidRDefault="133B397D" w:rsidP="133B397D">
    <w:pPr>
      <w:pStyle w:val="Pis"/>
      <w:jc w:val="center"/>
      <w:rPr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CB4F"/>
    <w:multiLevelType w:val="hybridMultilevel"/>
    <w:tmpl w:val="AB86A8BE"/>
    <w:lvl w:ilvl="0" w:tplc="F5BCC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A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A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9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65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C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AD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83E9"/>
    <w:multiLevelType w:val="hybridMultilevel"/>
    <w:tmpl w:val="5A1E9CA6"/>
    <w:lvl w:ilvl="0" w:tplc="00AE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65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A7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E8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CF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27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C9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2E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C3175B"/>
    <w:multiLevelType w:val="hybridMultilevel"/>
    <w:tmpl w:val="D5BAE7E6"/>
    <w:lvl w:ilvl="0" w:tplc="105E3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8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46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0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0F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26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E9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24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630E6"/>
    <w:multiLevelType w:val="hybridMultilevel"/>
    <w:tmpl w:val="D0AE2820"/>
    <w:lvl w:ilvl="0" w:tplc="CCA0A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0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47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64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4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AE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2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85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D57C9"/>
    <w:multiLevelType w:val="hybridMultilevel"/>
    <w:tmpl w:val="89DAE6E4"/>
    <w:lvl w:ilvl="0" w:tplc="3A7E5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6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A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9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A0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20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27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82EEC"/>
    <w:multiLevelType w:val="hybridMultilevel"/>
    <w:tmpl w:val="D8E8C644"/>
    <w:lvl w:ilvl="0" w:tplc="91FC0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66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8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0C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40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07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4C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676014">
    <w:abstractNumId w:val="7"/>
  </w:num>
  <w:num w:numId="2" w16cid:durableId="966350111">
    <w:abstractNumId w:val="0"/>
  </w:num>
  <w:num w:numId="3" w16cid:durableId="692458664">
    <w:abstractNumId w:val="5"/>
  </w:num>
  <w:num w:numId="4" w16cid:durableId="222257542">
    <w:abstractNumId w:val="9"/>
  </w:num>
  <w:num w:numId="5" w16cid:durableId="482702410">
    <w:abstractNumId w:val="4"/>
  </w:num>
  <w:num w:numId="6" w16cid:durableId="437258610">
    <w:abstractNumId w:val="1"/>
  </w:num>
  <w:num w:numId="7" w16cid:durableId="1212616420">
    <w:abstractNumId w:val="2"/>
  </w:num>
  <w:num w:numId="8" w16cid:durableId="1814908415">
    <w:abstractNumId w:val="6"/>
  </w:num>
  <w:num w:numId="9" w16cid:durableId="2114667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927488">
    <w:abstractNumId w:val="8"/>
  </w:num>
  <w:num w:numId="11" w16cid:durableId="1254170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14DB2"/>
    <w:rsid w:val="00026484"/>
    <w:rsid w:val="000366C5"/>
    <w:rsid w:val="000414E8"/>
    <w:rsid w:val="000557CF"/>
    <w:rsid w:val="000774BC"/>
    <w:rsid w:val="00080185"/>
    <w:rsid w:val="00083EDD"/>
    <w:rsid w:val="00084828"/>
    <w:rsid w:val="00090810"/>
    <w:rsid w:val="0009645B"/>
    <w:rsid w:val="000A3998"/>
    <w:rsid w:val="000A41BE"/>
    <w:rsid w:val="000A4A84"/>
    <w:rsid w:val="000C28B1"/>
    <w:rsid w:val="000D7198"/>
    <w:rsid w:val="000E5E53"/>
    <w:rsid w:val="00107465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1CE8"/>
    <w:rsid w:val="001941D8"/>
    <w:rsid w:val="0019577D"/>
    <w:rsid w:val="001B02DE"/>
    <w:rsid w:val="001B3F33"/>
    <w:rsid w:val="001C662E"/>
    <w:rsid w:val="001C7692"/>
    <w:rsid w:val="001D40E8"/>
    <w:rsid w:val="001D57C1"/>
    <w:rsid w:val="001D5F87"/>
    <w:rsid w:val="001E3BA6"/>
    <w:rsid w:val="001F1AC4"/>
    <w:rsid w:val="001F2819"/>
    <w:rsid w:val="001F48BA"/>
    <w:rsid w:val="001F4AA7"/>
    <w:rsid w:val="001F729A"/>
    <w:rsid w:val="00200B48"/>
    <w:rsid w:val="00202415"/>
    <w:rsid w:val="00210DA2"/>
    <w:rsid w:val="002128A4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65489"/>
    <w:rsid w:val="002656D4"/>
    <w:rsid w:val="00275F90"/>
    <w:rsid w:val="00281AD9"/>
    <w:rsid w:val="00284419"/>
    <w:rsid w:val="00286B40"/>
    <w:rsid w:val="00287AD4"/>
    <w:rsid w:val="002C39EE"/>
    <w:rsid w:val="002D1A80"/>
    <w:rsid w:val="002D4A92"/>
    <w:rsid w:val="00311991"/>
    <w:rsid w:val="00330035"/>
    <w:rsid w:val="003311B0"/>
    <w:rsid w:val="00334DF1"/>
    <w:rsid w:val="00337827"/>
    <w:rsid w:val="00346DD6"/>
    <w:rsid w:val="0034738A"/>
    <w:rsid w:val="00360D09"/>
    <w:rsid w:val="0036171F"/>
    <w:rsid w:val="0038158F"/>
    <w:rsid w:val="00383CFE"/>
    <w:rsid w:val="00384FEB"/>
    <w:rsid w:val="003A42A4"/>
    <w:rsid w:val="003A45EE"/>
    <w:rsid w:val="003B0D66"/>
    <w:rsid w:val="003B3375"/>
    <w:rsid w:val="003B5BBA"/>
    <w:rsid w:val="003C2072"/>
    <w:rsid w:val="003C3729"/>
    <w:rsid w:val="003C574B"/>
    <w:rsid w:val="003C6F03"/>
    <w:rsid w:val="003D39D2"/>
    <w:rsid w:val="003E1D87"/>
    <w:rsid w:val="003F23ED"/>
    <w:rsid w:val="0040421A"/>
    <w:rsid w:val="00407247"/>
    <w:rsid w:val="00436124"/>
    <w:rsid w:val="00443BA9"/>
    <w:rsid w:val="00451A69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C3AA6"/>
    <w:rsid w:val="004D6A3A"/>
    <w:rsid w:val="004D6E1B"/>
    <w:rsid w:val="004E59EC"/>
    <w:rsid w:val="004F0CD6"/>
    <w:rsid w:val="004F6EB0"/>
    <w:rsid w:val="005007F1"/>
    <w:rsid w:val="0050385B"/>
    <w:rsid w:val="00506939"/>
    <w:rsid w:val="00507343"/>
    <w:rsid w:val="005258AD"/>
    <w:rsid w:val="0053034E"/>
    <w:rsid w:val="005310B9"/>
    <w:rsid w:val="005313B4"/>
    <w:rsid w:val="00540607"/>
    <w:rsid w:val="0055020C"/>
    <w:rsid w:val="00550708"/>
    <w:rsid w:val="00553C7E"/>
    <w:rsid w:val="0055750C"/>
    <w:rsid w:val="00564D90"/>
    <w:rsid w:val="005678FD"/>
    <w:rsid w:val="00573708"/>
    <w:rsid w:val="00574A15"/>
    <w:rsid w:val="00581BEC"/>
    <w:rsid w:val="005A25E8"/>
    <w:rsid w:val="005B4E45"/>
    <w:rsid w:val="005C777C"/>
    <w:rsid w:val="005D3ACB"/>
    <w:rsid w:val="005E7DAA"/>
    <w:rsid w:val="005F16CD"/>
    <w:rsid w:val="00604AD1"/>
    <w:rsid w:val="00616BB8"/>
    <w:rsid w:val="00622896"/>
    <w:rsid w:val="006265F1"/>
    <w:rsid w:val="0063021C"/>
    <w:rsid w:val="006318DD"/>
    <w:rsid w:val="00647D86"/>
    <w:rsid w:val="006503BD"/>
    <w:rsid w:val="00655231"/>
    <w:rsid w:val="00655F27"/>
    <w:rsid w:val="00664579"/>
    <w:rsid w:val="00667599"/>
    <w:rsid w:val="006715ED"/>
    <w:rsid w:val="0068361E"/>
    <w:rsid w:val="00683DAC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702ABD"/>
    <w:rsid w:val="00720166"/>
    <w:rsid w:val="00740F40"/>
    <w:rsid w:val="007501D9"/>
    <w:rsid w:val="00782305"/>
    <w:rsid w:val="00782AE0"/>
    <w:rsid w:val="00792D05"/>
    <w:rsid w:val="00795E7B"/>
    <w:rsid w:val="0079726E"/>
    <w:rsid w:val="007B6BDF"/>
    <w:rsid w:val="007C33F4"/>
    <w:rsid w:val="007C7F2E"/>
    <w:rsid w:val="007E4AD4"/>
    <w:rsid w:val="007F7D3E"/>
    <w:rsid w:val="00807707"/>
    <w:rsid w:val="008115EF"/>
    <w:rsid w:val="0081792B"/>
    <w:rsid w:val="0081794A"/>
    <w:rsid w:val="00821F53"/>
    <w:rsid w:val="008333B2"/>
    <w:rsid w:val="00835248"/>
    <w:rsid w:val="00835DBF"/>
    <w:rsid w:val="008450ED"/>
    <w:rsid w:val="00846079"/>
    <w:rsid w:val="00890EFF"/>
    <w:rsid w:val="008926C3"/>
    <w:rsid w:val="008934CF"/>
    <w:rsid w:val="008957E5"/>
    <w:rsid w:val="008A07CE"/>
    <w:rsid w:val="008A208C"/>
    <w:rsid w:val="008B2884"/>
    <w:rsid w:val="008B2B20"/>
    <w:rsid w:val="008C1003"/>
    <w:rsid w:val="008C5987"/>
    <w:rsid w:val="008C7AEE"/>
    <w:rsid w:val="008D24B9"/>
    <w:rsid w:val="008D3F50"/>
    <w:rsid w:val="008D6752"/>
    <w:rsid w:val="008E6D30"/>
    <w:rsid w:val="008E78CE"/>
    <w:rsid w:val="008F3309"/>
    <w:rsid w:val="009034EC"/>
    <w:rsid w:val="00913191"/>
    <w:rsid w:val="00913A0B"/>
    <w:rsid w:val="00914FEA"/>
    <w:rsid w:val="009306AB"/>
    <w:rsid w:val="00937E4B"/>
    <w:rsid w:val="009402AA"/>
    <w:rsid w:val="0094371A"/>
    <w:rsid w:val="00944981"/>
    <w:rsid w:val="00945A78"/>
    <w:rsid w:val="009774FF"/>
    <w:rsid w:val="00991C9F"/>
    <w:rsid w:val="00994799"/>
    <w:rsid w:val="009A39D3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1BEC"/>
    <w:rsid w:val="00A1365A"/>
    <w:rsid w:val="00A225CB"/>
    <w:rsid w:val="00A22932"/>
    <w:rsid w:val="00A40B69"/>
    <w:rsid w:val="00A4140A"/>
    <w:rsid w:val="00A4438D"/>
    <w:rsid w:val="00A46222"/>
    <w:rsid w:val="00A46F00"/>
    <w:rsid w:val="00A57E34"/>
    <w:rsid w:val="00A617C5"/>
    <w:rsid w:val="00A61E89"/>
    <w:rsid w:val="00A6581D"/>
    <w:rsid w:val="00A6664A"/>
    <w:rsid w:val="00A7482A"/>
    <w:rsid w:val="00A84612"/>
    <w:rsid w:val="00A95CDF"/>
    <w:rsid w:val="00A964D7"/>
    <w:rsid w:val="00A96F39"/>
    <w:rsid w:val="00A972ED"/>
    <w:rsid w:val="00AB3991"/>
    <w:rsid w:val="00AC4502"/>
    <w:rsid w:val="00AD1C5F"/>
    <w:rsid w:val="00B04051"/>
    <w:rsid w:val="00B04650"/>
    <w:rsid w:val="00B07425"/>
    <w:rsid w:val="00B16451"/>
    <w:rsid w:val="00B17B93"/>
    <w:rsid w:val="00B17FAC"/>
    <w:rsid w:val="00B42A73"/>
    <w:rsid w:val="00B540C4"/>
    <w:rsid w:val="00B668C3"/>
    <w:rsid w:val="00B674F1"/>
    <w:rsid w:val="00B72D75"/>
    <w:rsid w:val="00B92D06"/>
    <w:rsid w:val="00B943B0"/>
    <w:rsid w:val="00B976D1"/>
    <w:rsid w:val="00BA2CEC"/>
    <w:rsid w:val="00BD6261"/>
    <w:rsid w:val="00BE2ABC"/>
    <w:rsid w:val="00BF408F"/>
    <w:rsid w:val="00BF592A"/>
    <w:rsid w:val="00BF7680"/>
    <w:rsid w:val="00C03788"/>
    <w:rsid w:val="00C17FCA"/>
    <w:rsid w:val="00C23462"/>
    <w:rsid w:val="00C37073"/>
    <w:rsid w:val="00C43B7F"/>
    <w:rsid w:val="00C45B0D"/>
    <w:rsid w:val="00C50B2B"/>
    <w:rsid w:val="00C52968"/>
    <w:rsid w:val="00C61E39"/>
    <w:rsid w:val="00C65786"/>
    <w:rsid w:val="00C66770"/>
    <w:rsid w:val="00C72720"/>
    <w:rsid w:val="00C94BEC"/>
    <w:rsid w:val="00C96482"/>
    <w:rsid w:val="00CB0F03"/>
    <w:rsid w:val="00CB36B9"/>
    <w:rsid w:val="00CD2192"/>
    <w:rsid w:val="00CD37E6"/>
    <w:rsid w:val="00CE3873"/>
    <w:rsid w:val="00CE45EF"/>
    <w:rsid w:val="00CE68D1"/>
    <w:rsid w:val="00CF0047"/>
    <w:rsid w:val="00CF6EA8"/>
    <w:rsid w:val="00D00696"/>
    <w:rsid w:val="00D14488"/>
    <w:rsid w:val="00D27CBA"/>
    <w:rsid w:val="00D31984"/>
    <w:rsid w:val="00D34F6E"/>
    <w:rsid w:val="00D5275C"/>
    <w:rsid w:val="00D760F3"/>
    <w:rsid w:val="00D77A92"/>
    <w:rsid w:val="00D80699"/>
    <w:rsid w:val="00D8373C"/>
    <w:rsid w:val="00D874C2"/>
    <w:rsid w:val="00D91E17"/>
    <w:rsid w:val="00D91F1C"/>
    <w:rsid w:val="00D92AF8"/>
    <w:rsid w:val="00DA4CCE"/>
    <w:rsid w:val="00DC2394"/>
    <w:rsid w:val="00DC31B2"/>
    <w:rsid w:val="00DD39B9"/>
    <w:rsid w:val="00DD42C6"/>
    <w:rsid w:val="00DE295B"/>
    <w:rsid w:val="00DF3069"/>
    <w:rsid w:val="00E038CA"/>
    <w:rsid w:val="00E14775"/>
    <w:rsid w:val="00E15DA7"/>
    <w:rsid w:val="00E177B2"/>
    <w:rsid w:val="00E201B2"/>
    <w:rsid w:val="00E207F4"/>
    <w:rsid w:val="00E2398D"/>
    <w:rsid w:val="00E40066"/>
    <w:rsid w:val="00E40DF5"/>
    <w:rsid w:val="00E52519"/>
    <w:rsid w:val="00E637EE"/>
    <w:rsid w:val="00E673A2"/>
    <w:rsid w:val="00E73F43"/>
    <w:rsid w:val="00E9773B"/>
    <w:rsid w:val="00E97AC5"/>
    <w:rsid w:val="00EA7428"/>
    <w:rsid w:val="00ED57B5"/>
    <w:rsid w:val="00EE7D75"/>
    <w:rsid w:val="00EF129B"/>
    <w:rsid w:val="00EF343A"/>
    <w:rsid w:val="00F01BCB"/>
    <w:rsid w:val="00F041B9"/>
    <w:rsid w:val="00F07794"/>
    <w:rsid w:val="00F1044D"/>
    <w:rsid w:val="00F10989"/>
    <w:rsid w:val="00F25F50"/>
    <w:rsid w:val="00F2629F"/>
    <w:rsid w:val="00F42CD2"/>
    <w:rsid w:val="00F45482"/>
    <w:rsid w:val="00F50F85"/>
    <w:rsid w:val="00F52A77"/>
    <w:rsid w:val="00F53A91"/>
    <w:rsid w:val="00F626AD"/>
    <w:rsid w:val="00F63461"/>
    <w:rsid w:val="00F70448"/>
    <w:rsid w:val="00F70B27"/>
    <w:rsid w:val="00F717B7"/>
    <w:rsid w:val="00F72B43"/>
    <w:rsid w:val="00F75BF4"/>
    <w:rsid w:val="00F77D81"/>
    <w:rsid w:val="00F82D2F"/>
    <w:rsid w:val="00F915C6"/>
    <w:rsid w:val="00FA0165"/>
    <w:rsid w:val="00FA06C0"/>
    <w:rsid w:val="00FB6C01"/>
    <w:rsid w:val="00FC2901"/>
    <w:rsid w:val="00FD6FB0"/>
    <w:rsid w:val="00FD7B4B"/>
    <w:rsid w:val="00FE06AB"/>
    <w:rsid w:val="00FE5963"/>
    <w:rsid w:val="00FF2C01"/>
    <w:rsid w:val="00FF33B1"/>
    <w:rsid w:val="00FF725C"/>
    <w:rsid w:val="01800340"/>
    <w:rsid w:val="01A629D6"/>
    <w:rsid w:val="037F61E7"/>
    <w:rsid w:val="03FE7841"/>
    <w:rsid w:val="0605C33F"/>
    <w:rsid w:val="06AD4CB3"/>
    <w:rsid w:val="085149E9"/>
    <w:rsid w:val="085EF77B"/>
    <w:rsid w:val="09D57B0E"/>
    <w:rsid w:val="0A0EF95C"/>
    <w:rsid w:val="0BC2A42D"/>
    <w:rsid w:val="0C51D83E"/>
    <w:rsid w:val="0C819881"/>
    <w:rsid w:val="0E8F3654"/>
    <w:rsid w:val="0EA55E08"/>
    <w:rsid w:val="0F097CAD"/>
    <w:rsid w:val="0F2E5CA6"/>
    <w:rsid w:val="10D2AF85"/>
    <w:rsid w:val="111AA737"/>
    <w:rsid w:val="1155D126"/>
    <w:rsid w:val="126CD868"/>
    <w:rsid w:val="12CB47E8"/>
    <w:rsid w:val="133B397D"/>
    <w:rsid w:val="1449B552"/>
    <w:rsid w:val="14D1F3F2"/>
    <w:rsid w:val="16DEA7B9"/>
    <w:rsid w:val="177A1E23"/>
    <w:rsid w:val="19C83EF6"/>
    <w:rsid w:val="19EE23E2"/>
    <w:rsid w:val="1E73F2E9"/>
    <w:rsid w:val="1E86519D"/>
    <w:rsid w:val="1FDCD9D9"/>
    <w:rsid w:val="2280346A"/>
    <w:rsid w:val="2493EA2A"/>
    <w:rsid w:val="25CF1932"/>
    <w:rsid w:val="26475304"/>
    <w:rsid w:val="26549FCB"/>
    <w:rsid w:val="2694777F"/>
    <w:rsid w:val="27397847"/>
    <w:rsid w:val="27783AA3"/>
    <w:rsid w:val="295EB859"/>
    <w:rsid w:val="29A4F403"/>
    <w:rsid w:val="2A17907B"/>
    <w:rsid w:val="2B33F172"/>
    <w:rsid w:val="2C1B2643"/>
    <w:rsid w:val="2C43C813"/>
    <w:rsid w:val="2C8FF0BD"/>
    <w:rsid w:val="2D28288D"/>
    <w:rsid w:val="2DC5552A"/>
    <w:rsid w:val="2E2ADCF3"/>
    <w:rsid w:val="2E5A9E9C"/>
    <w:rsid w:val="2E7F95F0"/>
    <w:rsid w:val="2F07CAEE"/>
    <w:rsid w:val="2F591C1B"/>
    <w:rsid w:val="30A25C29"/>
    <w:rsid w:val="312CBCFA"/>
    <w:rsid w:val="3145DDA2"/>
    <w:rsid w:val="31A29777"/>
    <w:rsid w:val="32ED109C"/>
    <w:rsid w:val="33165A37"/>
    <w:rsid w:val="34476A71"/>
    <w:rsid w:val="35EBBC93"/>
    <w:rsid w:val="364725C2"/>
    <w:rsid w:val="3696247B"/>
    <w:rsid w:val="3723D081"/>
    <w:rsid w:val="38EB15C2"/>
    <w:rsid w:val="3A770C6F"/>
    <w:rsid w:val="3B60F6BC"/>
    <w:rsid w:val="3BA7E6CB"/>
    <w:rsid w:val="3BB6A2A4"/>
    <w:rsid w:val="3C23BAF9"/>
    <w:rsid w:val="3C520B9B"/>
    <w:rsid w:val="3E3F0241"/>
    <w:rsid w:val="3EACAE59"/>
    <w:rsid w:val="3FA48879"/>
    <w:rsid w:val="3FFAB96A"/>
    <w:rsid w:val="3FFBDC6E"/>
    <w:rsid w:val="40030D51"/>
    <w:rsid w:val="40FD7D17"/>
    <w:rsid w:val="41A10A3B"/>
    <w:rsid w:val="42D27939"/>
    <w:rsid w:val="437F5E50"/>
    <w:rsid w:val="44743270"/>
    <w:rsid w:val="45238614"/>
    <w:rsid w:val="46904F3A"/>
    <w:rsid w:val="47E23CAB"/>
    <w:rsid w:val="481C864F"/>
    <w:rsid w:val="48359B3C"/>
    <w:rsid w:val="4884E55B"/>
    <w:rsid w:val="49961363"/>
    <w:rsid w:val="4B0AE78F"/>
    <w:rsid w:val="4C507BA9"/>
    <w:rsid w:val="4CCE87B2"/>
    <w:rsid w:val="4D33F2B1"/>
    <w:rsid w:val="4DCC0C9B"/>
    <w:rsid w:val="4EE1B9B9"/>
    <w:rsid w:val="4F32243E"/>
    <w:rsid w:val="50BE38EE"/>
    <w:rsid w:val="511207C3"/>
    <w:rsid w:val="515CD605"/>
    <w:rsid w:val="5200507F"/>
    <w:rsid w:val="5229F83E"/>
    <w:rsid w:val="525A6E6C"/>
    <w:rsid w:val="52B154B3"/>
    <w:rsid w:val="53B0E814"/>
    <w:rsid w:val="54532D65"/>
    <w:rsid w:val="55AD3A96"/>
    <w:rsid w:val="5675A004"/>
    <w:rsid w:val="573642D9"/>
    <w:rsid w:val="57A72BBE"/>
    <w:rsid w:val="57D4A68C"/>
    <w:rsid w:val="59FC7585"/>
    <w:rsid w:val="5B7115B7"/>
    <w:rsid w:val="5E045F57"/>
    <w:rsid w:val="5EB91225"/>
    <w:rsid w:val="5F639B17"/>
    <w:rsid w:val="61905F9B"/>
    <w:rsid w:val="620A837A"/>
    <w:rsid w:val="6247874D"/>
    <w:rsid w:val="650561A8"/>
    <w:rsid w:val="65FA7AB4"/>
    <w:rsid w:val="665A4829"/>
    <w:rsid w:val="67086D73"/>
    <w:rsid w:val="67D4E4CD"/>
    <w:rsid w:val="68D620C7"/>
    <w:rsid w:val="698790AE"/>
    <w:rsid w:val="69E621F1"/>
    <w:rsid w:val="6A729BD9"/>
    <w:rsid w:val="6A9013C9"/>
    <w:rsid w:val="6ABB8AE2"/>
    <w:rsid w:val="6D3894E5"/>
    <w:rsid w:val="6DBEE0EC"/>
    <w:rsid w:val="6DF77435"/>
    <w:rsid w:val="6E3F1940"/>
    <w:rsid w:val="6F51A4B5"/>
    <w:rsid w:val="6F6E07E9"/>
    <w:rsid w:val="70A0311D"/>
    <w:rsid w:val="70B47C52"/>
    <w:rsid w:val="711CFE5B"/>
    <w:rsid w:val="718CE088"/>
    <w:rsid w:val="72B9CBC1"/>
    <w:rsid w:val="72E1E80F"/>
    <w:rsid w:val="7329721E"/>
    <w:rsid w:val="741CB729"/>
    <w:rsid w:val="7437F949"/>
    <w:rsid w:val="7575A6E5"/>
    <w:rsid w:val="75F77BD4"/>
    <w:rsid w:val="76F23BEF"/>
    <w:rsid w:val="78139183"/>
    <w:rsid w:val="7A03D1CC"/>
    <w:rsid w:val="7A9DDEA9"/>
    <w:rsid w:val="7B387BB9"/>
    <w:rsid w:val="7CE1F36F"/>
    <w:rsid w:val="7D253232"/>
    <w:rsid w:val="7D338625"/>
    <w:rsid w:val="7D98E530"/>
    <w:rsid w:val="7E094786"/>
    <w:rsid w:val="7E6828C4"/>
    <w:rsid w:val="7E70A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character" w:styleId="Klastatudhperlink">
    <w:name w:val="FollowedHyperlink"/>
    <w:basedOn w:val="Liguvaikefont"/>
    <w:uiPriority w:val="99"/>
    <w:semiHidden/>
    <w:unhideWhenUsed/>
    <w:rsid w:val="007E4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20281" TargetMode="External"/><Relationship Id="rId13" Type="http://schemas.openxmlformats.org/officeDocument/2006/relationships/hyperlink" Target="mailto:siiri.hunt@kosevald.e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iri.hunt@kosevald.e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d@kosevald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vald.ee/kosevald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etailplaneeringud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2519</Characters>
  <Application>Microsoft Office Word</Application>
  <DocSecurity>4</DocSecurity>
  <Lines>20</Lines>
  <Paragraphs>5</Paragraphs>
  <ScaleCrop>false</ScaleCrop>
  <Company>KVV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2</cp:revision>
  <cp:lastPrinted>2020-01-03T08:15:00Z</cp:lastPrinted>
  <dcterms:created xsi:type="dcterms:W3CDTF">2025-11-04T07:27:00Z</dcterms:created>
  <dcterms:modified xsi:type="dcterms:W3CDTF">2025-11-04T07:27:00Z</dcterms:modified>
</cp:coreProperties>
</file>